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E25" w:rsidRPr="00575E25" w:rsidRDefault="00575E25" w:rsidP="00575E25">
      <w:pPr>
        <w:rPr>
          <w:b/>
          <w:bCs/>
        </w:rPr>
      </w:pPr>
      <w:r w:rsidRPr="00575E25">
        <w:rPr>
          <w:b/>
          <w:bCs/>
        </w:rPr>
        <w:t xml:space="preserve">Basiscursus: Kindermishandeling en huiselijk geweld (Module A) </w:t>
      </w:r>
    </w:p>
    <w:p w:rsidR="00575E25" w:rsidRPr="00575E25" w:rsidRDefault="00575E25" w:rsidP="00575E25">
      <w:pPr>
        <w:rPr>
          <w:b/>
          <w:bCs/>
        </w:rPr>
      </w:pPr>
      <w:r w:rsidRPr="00575E25">
        <w:rPr>
          <w:b/>
          <w:bCs/>
        </w:rPr>
        <w:t xml:space="preserve">Omgaan met vermoedens van kindermishandeling en huiselijk geweld </w:t>
      </w:r>
    </w:p>
    <w:p w:rsidR="00575E25" w:rsidRPr="00575E25" w:rsidRDefault="00575E25" w:rsidP="00575E25">
      <w:r w:rsidRPr="00575E25">
        <w:t xml:space="preserve">tweedaagse cursus </w:t>
      </w:r>
    </w:p>
    <w:p w:rsidR="00575E25" w:rsidRPr="00575E25" w:rsidRDefault="00575E25" w:rsidP="00575E25">
      <w:r w:rsidRPr="00575E25">
        <w:t>1066</w:t>
      </w:r>
    </w:p>
    <w:p w:rsidR="00575E25" w:rsidRPr="00575E25" w:rsidRDefault="00575E25" w:rsidP="00575E25">
      <w:r w:rsidRPr="00575E25">
        <w:t xml:space="preserve">€ 465,- </w:t>
      </w:r>
    </w:p>
    <w:p w:rsidR="00575E25" w:rsidRPr="00575E25" w:rsidRDefault="00575E25" w:rsidP="00575E25">
      <w:hyperlink r:id="rId5" w:history="1">
        <w:r w:rsidRPr="00575E25">
          <w:rPr>
            <w:rStyle w:val="Hyperlink"/>
          </w:rPr>
          <w:t>Inschrijven</w:t>
        </w:r>
      </w:hyperlink>
      <w:r w:rsidRPr="00575E25">
        <w:t xml:space="preserve"> </w:t>
      </w:r>
    </w:p>
    <w:p w:rsidR="00575E25" w:rsidRPr="00575E25" w:rsidRDefault="00575E25" w:rsidP="00575E25">
      <w:r w:rsidRPr="00575E25">
        <w:t xml:space="preserve">RINO </w:t>
      </w:r>
      <w:proofErr w:type="spellStart"/>
      <w:r w:rsidRPr="00575E25">
        <w:t>amsterdam</w:t>
      </w:r>
      <w:proofErr w:type="spellEnd"/>
      <w:r w:rsidRPr="00575E25">
        <w:t xml:space="preserve"> | Leidseplein 5 | Amsterdam </w:t>
      </w:r>
    </w:p>
    <w:p w:rsidR="00575E25" w:rsidRPr="00575E25" w:rsidRDefault="00575E25" w:rsidP="00575E25">
      <w:r w:rsidRPr="00575E25">
        <w:t xml:space="preserve">Sinds 2013 zijn professionals wettelijk verplicht om te werken conform een meldcode of protocol huiselijk geweld en kindermishandeling. In deze cursus leer je wat je kunt (en ook moet) doen om ouders en kinderen te helpen, daar waar de stress of onmacht in gezinnen zó hoog oploopt dat de veiligheid en gezonde ontwikkeling van kinderen in gevaar komt. </w:t>
      </w:r>
    </w:p>
    <w:p w:rsidR="00575E25" w:rsidRPr="00575E25" w:rsidRDefault="00575E25" w:rsidP="00575E25">
      <w:pPr>
        <w:rPr>
          <w:b/>
          <w:bCs/>
        </w:rPr>
      </w:pPr>
      <w:r w:rsidRPr="00575E25">
        <w:rPr>
          <w:b/>
          <w:bCs/>
        </w:rPr>
        <w:t>Doelgroep</w:t>
      </w:r>
    </w:p>
    <w:p w:rsidR="00575E25" w:rsidRPr="00575E25" w:rsidRDefault="00575E25" w:rsidP="00575E25">
      <w:r w:rsidRPr="00575E25">
        <w:t>(HBO+).</w:t>
      </w:r>
      <w:r w:rsidRPr="00575E25">
        <w:br/>
        <w:t>Iedere professional* die met ouders en kinderen werkt. Met name in onderwijs &amp; kinderopvang, jeugdgezondheidszorg, verloskundigen en kraamzorg, wijk- en buurtteams, jeugdhulp, GGZ- en verslavingszorg, POH-GGZ en gehandicaptenzorg.</w:t>
      </w:r>
    </w:p>
    <w:p w:rsidR="00575E25" w:rsidRPr="00575E25" w:rsidRDefault="00575E25" w:rsidP="00575E25">
      <w:r w:rsidRPr="00575E25">
        <w:t xml:space="preserve">*o.a.: Basispsycholoog, GZ-psycholoog, Orthopedagoog, Toegepast psycholoog, Intern Begeleider (PO), Zorgcoördinator (VO), Schoolmaatschappelijk werker, Schoolpsycholoog, Jeugdzorgwerker / Jeugdhulpwerker, Medewerker Wijkteam, Jeugdverpleegkundige, Sociaal </w:t>
      </w:r>
      <w:r w:rsidRPr="00575E25">
        <w:lastRenderedPageBreak/>
        <w:t xml:space="preserve">Pedagogisch Hulpverlener, Sociaal Pedagogisch werker, Medewerker kinderopvang, Maatschappelijk Werker, Medewerker Gehandicaptenzorg, Medewerker GGZ- en verslavingszorg, Medewerker Jeugdgezondheidszorg, Medewerker Jeugdwelzijnswerk. </w:t>
      </w:r>
    </w:p>
    <w:p w:rsidR="00575E25" w:rsidRPr="00575E25" w:rsidRDefault="00575E25" w:rsidP="00575E25">
      <w:pPr>
        <w:rPr>
          <w:b/>
          <w:bCs/>
        </w:rPr>
      </w:pPr>
      <w:r w:rsidRPr="00575E25">
        <w:rPr>
          <w:b/>
          <w:bCs/>
        </w:rPr>
        <w:t>Doelstelling</w:t>
      </w:r>
    </w:p>
    <w:p w:rsidR="00575E25" w:rsidRPr="00575E25" w:rsidRDefault="00575E25" w:rsidP="00575E25">
      <w:r w:rsidRPr="00575E25">
        <w:t>Na het volgen van deze basiscursus:</w:t>
      </w:r>
    </w:p>
    <w:p w:rsidR="00575E25" w:rsidRPr="00575E25" w:rsidRDefault="00575E25" w:rsidP="00575E25">
      <w:pPr>
        <w:numPr>
          <w:ilvl w:val="0"/>
          <w:numId w:val="1"/>
        </w:numPr>
      </w:pPr>
      <w:r w:rsidRPr="00575E25">
        <w:t>Ben je bekend met de verschillende vormen van kindermishandeling, huiselijk geweld en/of andere vormen van risicovolle ‘</w:t>
      </w:r>
      <w:proofErr w:type="spellStart"/>
      <w:r w:rsidRPr="00575E25">
        <w:t>early</w:t>
      </w:r>
      <w:proofErr w:type="spellEnd"/>
      <w:r w:rsidRPr="00575E25">
        <w:t xml:space="preserve"> life stress’ bij kinderen.</w:t>
      </w:r>
    </w:p>
    <w:p w:rsidR="00575E25" w:rsidRPr="00575E25" w:rsidRDefault="00575E25" w:rsidP="00575E25">
      <w:pPr>
        <w:numPr>
          <w:ilvl w:val="0"/>
          <w:numId w:val="1"/>
        </w:numPr>
      </w:pPr>
      <w:r w:rsidRPr="00575E25">
        <w:t>Weet je wat de gevolgen zijn van kindermishandeling, vroegkinderlijke traumatisering of ‘toxische stress’ voor de ontwikkeling van een kind.</w:t>
      </w:r>
    </w:p>
    <w:p w:rsidR="00575E25" w:rsidRPr="00575E25" w:rsidRDefault="00575E25" w:rsidP="00575E25">
      <w:pPr>
        <w:numPr>
          <w:ilvl w:val="0"/>
          <w:numId w:val="1"/>
        </w:numPr>
      </w:pPr>
      <w:r w:rsidRPr="00575E25">
        <w:t>Ben je je bewust van- en ontwikkel je oog en oor voor de signalen van (potentieel) traumatische ervaringen van kinderen en jongeren, en weet je deze op een respectvolle manier bespreekbaar te maken.</w:t>
      </w:r>
    </w:p>
    <w:p w:rsidR="00575E25" w:rsidRPr="00575E25" w:rsidRDefault="00575E25" w:rsidP="00575E25">
      <w:pPr>
        <w:numPr>
          <w:ilvl w:val="0"/>
          <w:numId w:val="1"/>
        </w:numPr>
      </w:pPr>
      <w:r w:rsidRPr="00575E25">
        <w:t>Ben je op de hoogte van de stappen die je als professional moet zetten bij vermoedens van kindermishandeling en huiselijk geweld, conform de Wet Meldcode en het bijbehorend afwegingskader.</w:t>
      </w:r>
    </w:p>
    <w:p w:rsidR="00575E25" w:rsidRPr="00575E25" w:rsidRDefault="00575E25" w:rsidP="00575E25">
      <w:pPr>
        <w:numPr>
          <w:ilvl w:val="0"/>
          <w:numId w:val="1"/>
        </w:numPr>
      </w:pPr>
      <w:r w:rsidRPr="00575E25">
        <w:t xml:space="preserve">Beschik je over (basis)inzichten in het hoe en waarom van het bespreekbaar maken van geweld, misbruik of verwaarlozing binnen gezinnen. </w:t>
      </w:r>
    </w:p>
    <w:p w:rsidR="00575E25" w:rsidRPr="00575E25" w:rsidRDefault="00575E25" w:rsidP="00575E25">
      <w:pPr>
        <w:numPr>
          <w:ilvl w:val="0"/>
          <w:numId w:val="1"/>
        </w:numPr>
      </w:pPr>
      <w:r w:rsidRPr="00575E25">
        <w:t>Ben je je bewust van je eigen mogelijkheden om steun te bieden aan kinderen/jongeren en ouders op een wijze die de natuurlijke veerkracht versterkt (traumasensitief handelen).</w:t>
      </w:r>
    </w:p>
    <w:p w:rsidR="00575E25" w:rsidRPr="00575E25" w:rsidRDefault="00575E25" w:rsidP="00575E25">
      <w:pPr>
        <w:numPr>
          <w:ilvl w:val="0"/>
          <w:numId w:val="1"/>
        </w:numPr>
      </w:pPr>
      <w:r w:rsidRPr="00575E25">
        <w:t>Weet je waar je zelf terecht kunt met vragen, dilemma’s en casuïstiek op het terrein van (het bespreekbaar maken van) vermoedens van geweld, misbruik, mishandeling of verwaarlozing in gezinnen.</w:t>
      </w:r>
    </w:p>
    <w:p w:rsidR="00575E25" w:rsidRPr="00575E25" w:rsidRDefault="00575E25" w:rsidP="00575E25">
      <w:pPr>
        <w:rPr>
          <w:b/>
          <w:bCs/>
        </w:rPr>
      </w:pPr>
      <w:r w:rsidRPr="00575E25">
        <w:rPr>
          <w:b/>
          <w:bCs/>
        </w:rPr>
        <w:t>inhoud van de cursus</w:t>
      </w:r>
    </w:p>
    <w:p w:rsidR="00575E25" w:rsidRPr="00575E25" w:rsidRDefault="00575E25" w:rsidP="00575E25">
      <w:r w:rsidRPr="00575E25">
        <w:lastRenderedPageBreak/>
        <w:t xml:space="preserve">Kindermishandeling, huiselijk geweld, traumatische ervaringen in de kindertijd (Adverse </w:t>
      </w:r>
      <w:proofErr w:type="spellStart"/>
      <w:r w:rsidRPr="00575E25">
        <w:t>Childhood</w:t>
      </w:r>
      <w:proofErr w:type="spellEnd"/>
      <w:r w:rsidRPr="00575E25">
        <w:t xml:space="preserve"> </w:t>
      </w:r>
      <w:proofErr w:type="spellStart"/>
      <w:r w:rsidRPr="00575E25">
        <w:t>Experiences</w:t>
      </w:r>
      <w:proofErr w:type="spellEnd"/>
      <w:r w:rsidRPr="00575E25">
        <w:t>), ‘</w:t>
      </w:r>
      <w:proofErr w:type="spellStart"/>
      <w:r w:rsidRPr="00575E25">
        <w:t>early</w:t>
      </w:r>
      <w:proofErr w:type="spellEnd"/>
      <w:r w:rsidRPr="00575E25">
        <w:t xml:space="preserve"> life stress’ of toxische stress:</w:t>
      </w:r>
    </w:p>
    <w:p w:rsidR="00575E25" w:rsidRPr="00575E25" w:rsidRDefault="00575E25" w:rsidP="00575E25">
      <w:pPr>
        <w:numPr>
          <w:ilvl w:val="0"/>
          <w:numId w:val="2"/>
        </w:numPr>
      </w:pPr>
      <w:r w:rsidRPr="00575E25">
        <w:t>Definitie en afbakening: wat verstaan we onder de verschillende begrippen?</w:t>
      </w:r>
    </w:p>
    <w:p w:rsidR="00575E25" w:rsidRPr="00575E25" w:rsidRDefault="00575E25" w:rsidP="00575E25">
      <w:pPr>
        <w:numPr>
          <w:ilvl w:val="0"/>
          <w:numId w:val="2"/>
        </w:numPr>
      </w:pPr>
      <w:r w:rsidRPr="00575E25">
        <w:t xml:space="preserve">Omvang en aard van de problematiek: hoe vaak en in welke vormen komt het voor? </w:t>
      </w:r>
    </w:p>
    <w:p w:rsidR="00575E25" w:rsidRPr="00575E25" w:rsidRDefault="00575E25" w:rsidP="00575E25">
      <w:pPr>
        <w:numPr>
          <w:ilvl w:val="0"/>
          <w:numId w:val="2"/>
        </w:numPr>
      </w:pPr>
      <w:r w:rsidRPr="00575E25">
        <w:t>De gevolgen en impact van kindermishandeling &amp; huiselijk geweld: wat weten we over de gevolgen op korte/middellange termijn en hoe werkt het door in een mensenleven (lange termijn)?</w:t>
      </w:r>
    </w:p>
    <w:p w:rsidR="00575E25" w:rsidRPr="00575E25" w:rsidRDefault="00575E25" w:rsidP="00575E25">
      <w:r w:rsidRPr="00575E25">
        <w:t>Signalering van (potentieel) traumatische ervaringen van kinderen en jongeren:</w:t>
      </w:r>
    </w:p>
    <w:p w:rsidR="00575E25" w:rsidRPr="00575E25" w:rsidRDefault="00575E25" w:rsidP="00575E25">
      <w:pPr>
        <w:numPr>
          <w:ilvl w:val="0"/>
          <w:numId w:val="3"/>
        </w:numPr>
      </w:pPr>
      <w:r w:rsidRPr="00575E25">
        <w:t>Het signaleren van kindermishandeling en andere (potentieel) traumatische ervaringen bij kinderen: hoe word je signaalgevoelig?</w:t>
      </w:r>
    </w:p>
    <w:p w:rsidR="00575E25" w:rsidRPr="00575E25" w:rsidRDefault="00575E25" w:rsidP="00575E25">
      <w:pPr>
        <w:numPr>
          <w:ilvl w:val="0"/>
          <w:numId w:val="3"/>
        </w:numPr>
      </w:pPr>
      <w:r w:rsidRPr="00575E25">
        <w:t xml:space="preserve">Het bespreekbaar maken van situaties van geweld, mishandeling, misbruik of verwaarlozing: waarom is dit zo essentieel en hoe kun je dit aanpakken? </w:t>
      </w:r>
    </w:p>
    <w:p w:rsidR="00575E25" w:rsidRPr="00575E25" w:rsidRDefault="00575E25" w:rsidP="00575E25">
      <w:r w:rsidRPr="00575E25">
        <w:t>Meldcode Huiselijk geweld en kindermishandeling:</w:t>
      </w:r>
    </w:p>
    <w:p w:rsidR="00575E25" w:rsidRPr="00575E25" w:rsidRDefault="00575E25" w:rsidP="00575E25">
      <w:pPr>
        <w:numPr>
          <w:ilvl w:val="0"/>
          <w:numId w:val="4"/>
        </w:numPr>
      </w:pPr>
      <w:r w:rsidRPr="00575E25">
        <w:t>Een wettelijk verplicht stappenplan: wat moet je doen?</w:t>
      </w:r>
    </w:p>
    <w:p w:rsidR="00575E25" w:rsidRPr="00575E25" w:rsidRDefault="00575E25" w:rsidP="00575E25">
      <w:pPr>
        <w:numPr>
          <w:ilvl w:val="0"/>
          <w:numId w:val="4"/>
        </w:numPr>
      </w:pPr>
      <w:r w:rsidRPr="00575E25">
        <w:t>Het afwegingskader bij de meldcode: hoe werkt dit in de praktijk?</w:t>
      </w:r>
    </w:p>
    <w:p w:rsidR="00575E25" w:rsidRPr="00575E25" w:rsidRDefault="00575E25" w:rsidP="00575E25">
      <w:pPr>
        <w:numPr>
          <w:ilvl w:val="0"/>
          <w:numId w:val="4"/>
        </w:numPr>
      </w:pPr>
      <w:r w:rsidRPr="00575E25">
        <w:t>Meldcode, protocol en afwegingskader: middel of doel?</w:t>
      </w:r>
    </w:p>
    <w:p w:rsidR="00575E25" w:rsidRPr="00575E25" w:rsidRDefault="00575E25" w:rsidP="00575E25">
      <w:r w:rsidRPr="00575E25">
        <w:t>Hulp aan ouders en kinderen bij (vermoedens van) kindermishandeling en huiselijk geweld:</w:t>
      </w:r>
    </w:p>
    <w:p w:rsidR="00575E25" w:rsidRPr="00575E25" w:rsidRDefault="00575E25" w:rsidP="00575E25">
      <w:pPr>
        <w:numPr>
          <w:ilvl w:val="0"/>
          <w:numId w:val="5"/>
        </w:numPr>
      </w:pPr>
      <w:r w:rsidRPr="00575E25">
        <w:t>Signaleren, melden en dan…? : hoe werkt de hulp aan gezinnen waar sprake is van kindermishandeling, geweld, misbruik of verwaarlozing?</w:t>
      </w:r>
    </w:p>
    <w:p w:rsidR="00575E25" w:rsidRPr="00575E25" w:rsidRDefault="00575E25" w:rsidP="00575E25">
      <w:pPr>
        <w:numPr>
          <w:ilvl w:val="0"/>
          <w:numId w:val="5"/>
        </w:numPr>
      </w:pPr>
      <w:r w:rsidRPr="00575E25">
        <w:t>Veilig Thuis: hoe werkt deze organisatie (voor/met jou als professional)?</w:t>
      </w:r>
    </w:p>
    <w:p w:rsidR="00575E25" w:rsidRPr="00575E25" w:rsidRDefault="00575E25" w:rsidP="00575E25">
      <w:pPr>
        <w:numPr>
          <w:ilvl w:val="0"/>
          <w:numId w:val="5"/>
        </w:numPr>
      </w:pPr>
      <w:r w:rsidRPr="00575E25">
        <w:lastRenderedPageBreak/>
        <w:t xml:space="preserve">Beroepsgeheim, privacy en informatie delen: wat zijn de do’s en </w:t>
      </w:r>
      <w:proofErr w:type="spellStart"/>
      <w:r w:rsidRPr="00575E25">
        <w:t>don’ts</w:t>
      </w:r>
      <w:proofErr w:type="spellEnd"/>
      <w:r w:rsidRPr="00575E25">
        <w:t>?</w:t>
      </w:r>
    </w:p>
    <w:p w:rsidR="00575E25" w:rsidRPr="00575E25" w:rsidRDefault="00575E25" w:rsidP="00575E25">
      <w:r w:rsidRPr="00575E25">
        <w:t>Traumasensitief omgaan met kinderen en aansluiten bij ouderschap:</w:t>
      </w:r>
    </w:p>
    <w:p w:rsidR="00575E25" w:rsidRPr="00575E25" w:rsidRDefault="00575E25" w:rsidP="00575E25">
      <w:pPr>
        <w:numPr>
          <w:ilvl w:val="0"/>
          <w:numId w:val="6"/>
        </w:numPr>
      </w:pPr>
      <w:r w:rsidRPr="00575E25">
        <w:t>Traumasensitief werken met kinderen/jongeren (en ouders): hoe doe je dat?</w:t>
      </w:r>
    </w:p>
    <w:p w:rsidR="00575E25" w:rsidRPr="00575E25" w:rsidRDefault="00575E25" w:rsidP="00575E25">
      <w:pPr>
        <w:numPr>
          <w:ilvl w:val="0"/>
          <w:numId w:val="6"/>
        </w:numPr>
      </w:pPr>
      <w:r w:rsidRPr="00575E25">
        <w:t>Steun bieden en veerkracht versterken (</w:t>
      </w:r>
      <w:proofErr w:type="spellStart"/>
      <w:r w:rsidRPr="00575E25">
        <w:t>resilience</w:t>
      </w:r>
      <w:proofErr w:type="spellEnd"/>
      <w:r w:rsidRPr="00575E25">
        <w:t>): wat is de meerwaarde?</w:t>
      </w:r>
    </w:p>
    <w:p w:rsidR="00575E25" w:rsidRPr="00575E25" w:rsidRDefault="00575E25" w:rsidP="00575E25">
      <w:pPr>
        <w:numPr>
          <w:ilvl w:val="0"/>
          <w:numId w:val="6"/>
        </w:numPr>
      </w:pPr>
      <w:r w:rsidRPr="00575E25">
        <w:t>Het versterken van ‘buffers’ rond ouderschap: wat houdt dat in?</w:t>
      </w:r>
    </w:p>
    <w:p w:rsidR="00575E25" w:rsidRPr="00575E25" w:rsidRDefault="00575E25" w:rsidP="00575E25">
      <w:pPr>
        <w:numPr>
          <w:ilvl w:val="0"/>
          <w:numId w:val="6"/>
        </w:numPr>
      </w:pPr>
      <w:proofErr w:type="spellStart"/>
      <w:r w:rsidRPr="00575E25">
        <w:t>Lessons</w:t>
      </w:r>
      <w:proofErr w:type="spellEnd"/>
      <w:r w:rsidRPr="00575E25">
        <w:t xml:space="preserve"> </w:t>
      </w:r>
      <w:proofErr w:type="spellStart"/>
      <w:r w:rsidRPr="00575E25">
        <w:t>learned</w:t>
      </w:r>
      <w:proofErr w:type="spellEnd"/>
      <w:r w:rsidRPr="00575E25">
        <w:t xml:space="preserve">: wat kunnen we leren van ouders, kinderen en jongeren zelf? </w:t>
      </w:r>
    </w:p>
    <w:p w:rsidR="00575E25" w:rsidRPr="00575E25" w:rsidRDefault="00575E25" w:rsidP="00575E25">
      <w:pPr>
        <w:rPr>
          <w:b/>
          <w:bCs/>
        </w:rPr>
      </w:pPr>
      <w:r w:rsidRPr="00575E25">
        <w:rPr>
          <w:b/>
          <w:bCs/>
        </w:rPr>
        <w:t>Werkwijze</w:t>
      </w:r>
    </w:p>
    <w:p w:rsidR="00BE30ED" w:rsidRDefault="00575E25">
      <w:r w:rsidRPr="00575E25">
        <w:t xml:space="preserve">Tijdens de cursus wordt gebruik gemaakt van verschillende werkvormen. Presentatie van kennis en inzichten uit wetenschap en praktijk wordt afgewisseld met interactieve opdrachten, het bekijken van filmfragmenten en het gezamenlijk bespreken van casuïstiek. Er zal ook ruimte zijn voor de cursisten om eigen casuïstiek, dilemma’s en vragen uit de werkpraktijk in te brengen. </w:t>
      </w:r>
      <w:bookmarkStart w:id="0" w:name="_GoBack"/>
      <w:bookmarkEnd w:id="0"/>
    </w:p>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A5EEF"/>
    <w:multiLevelType w:val="multilevel"/>
    <w:tmpl w:val="6FD2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DE2B64"/>
    <w:multiLevelType w:val="multilevel"/>
    <w:tmpl w:val="AF8E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8343A3"/>
    <w:multiLevelType w:val="multilevel"/>
    <w:tmpl w:val="F5F8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797827"/>
    <w:multiLevelType w:val="multilevel"/>
    <w:tmpl w:val="6EE6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6C73C3"/>
    <w:multiLevelType w:val="multilevel"/>
    <w:tmpl w:val="C0DA0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AF18C7"/>
    <w:multiLevelType w:val="multilevel"/>
    <w:tmpl w:val="6614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25"/>
    <w:rsid w:val="002D5BFB"/>
    <w:rsid w:val="00575E25"/>
    <w:rsid w:val="00806B94"/>
    <w:rsid w:val="00A4650E"/>
    <w:rsid w:val="00CF38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7BF91"/>
  <w15:chartTrackingRefBased/>
  <w15:docId w15:val="{0E7E3947-EEB0-4D7D-B186-C193A3B3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75E25"/>
    <w:rPr>
      <w:color w:val="0563C1" w:themeColor="hyperlink"/>
      <w:u w:val="single"/>
    </w:rPr>
  </w:style>
  <w:style w:type="character" w:styleId="Onopgelostemelding">
    <w:name w:val="Unresolved Mention"/>
    <w:basedOn w:val="Standaardalinea-lettertype"/>
    <w:uiPriority w:val="99"/>
    <w:semiHidden/>
    <w:unhideWhenUsed/>
    <w:rsid w:val="00575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1102">
      <w:bodyDiv w:val="1"/>
      <w:marLeft w:val="0"/>
      <w:marRight w:val="0"/>
      <w:marTop w:val="0"/>
      <w:marBottom w:val="0"/>
      <w:divBdr>
        <w:top w:val="none" w:sz="0" w:space="0" w:color="auto"/>
        <w:left w:val="none" w:sz="0" w:space="0" w:color="auto"/>
        <w:bottom w:val="none" w:sz="0" w:space="0" w:color="auto"/>
        <w:right w:val="none" w:sz="0" w:space="0" w:color="auto"/>
      </w:divBdr>
      <w:divsChild>
        <w:div w:id="1126581148">
          <w:marLeft w:val="0"/>
          <w:marRight w:val="0"/>
          <w:marTop w:val="0"/>
          <w:marBottom w:val="0"/>
          <w:divBdr>
            <w:top w:val="none" w:sz="0" w:space="0" w:color="auto"/>
            <w:left w:val="none" w:sz="0" w:space="0" w:color="auto"/>
            <w:bottom w:val="none" w:sz="0" w:space="0" w:color="auto"/>
            <w:right w:val="none" w:sz="0" w:space="0" w:color="auto"/>
          </w:divBdr>
          <w:divsChild>
            <w:div w:id="1436055779">
              <w:marLeft w:val="0"/>
              <w:marRight w:val="0"/>
              <w:marTop w:val="0"/>
              <w:marBottom w:val="0"/>
              <w:divBdr>
                <w:top w:val="none" w:sz="0" w:space="0" w:color="auto"/>
                <w:left w:val="none" w:sz="0" w:space="0" w:color="auto"/>
                <w:bottom w:val="none" w:sz="0" w:space="0" w:color="auto"/>
                <w:right w:val="none" w:sz="0" w:space="0" w:color="auto"/>
              </w:divBdr>
              <w:divsChild>
                <w:div w:id="151457795">
                  <w:marLeft w:val="0"/>
                  <w:marRight w:val="0"/>
                  <w:marTop w:val="0"/>
                  <w:marBottom w:val="0"/>
                  <w:divBdr>
                    <w:top w:val="none" w:sz="0" w:space="0" w:color="auto"/>
                    <w:left w:val="none" w:sz="0" w:space="0" w:color="auto"/>
                    <w:bottom w:val="none" w:sz="0" w:space="0" w:color="auto"/>
                    <w:right w:val="none" w:sz="0" w:space="0" w:color="auto"/>
                  </w:divBdr>
                  <w:divsChild>
                    <w:div w:id="590511049">
                      <w:marLeft w:val="0"/>
                      <w:marRight w:val="0"/>
                      <w:marTop w:val="0"/>
                      <w:marBottom w:val="0"/>
                      <w:divBdr>
                        <w:top w:val="none" w:sz="0" w:space="0" w:color="auto"/>
                        <w:left w:val="none" w:sz="0" w:space="0" w:color="auto"/>
                        <w:bottom w:val="none" w:sz="0" w:space="0" w:color="auto"/>
                        <w:right w:val="none" w:sz="0" w:space="0" w:color="auto"/>
                      </w:divBdr>
                      <w:divsChild>
                        <w:div w:id="1794514614">
                          <w:marLeft w:val="0"/>
                          <w:marRight w:val="0"/>
                          <w:marTop w:val="0"/>
                          <w:marBottom w:val="0"/>
                          <w:divBdr>
                            <w:top w:val="none" w:sz="0" w:space="0" w:color="auto"/>
                            <w:left w:val="none" w:sz="0" w:space="0" w:color="auto"/>
                            <w:bottom w:val="none" w:sz="0" w:space="0" w:color="auto"/>
                            <w:right w:val="none" w:sz="0" w:space="0" w:color="auto"/>
                          </w:divBdr>
                          <w:divsChild>
                            <w:div w:id="1390421337">
                              <w:marLeft w:val="0"/>
                              <w:marRight w:val="0"/>
                              <w:marTop w:val="0"/>
                              <w:marBottom w:val="0"/>
                              <w:divBdr>
                                <w:top w:val="none" w:sz="0" w:space="0" w:color="auto"/>
                                <w:left w:val="none" w:sz="0" w:space="0" w:color="auto"/>
                                <w:bottom w:val="none" w:sz="0" w:space="0" w:color="auto"/>
                                <w:right w:val="none" w:sz="0" w:space="0" w:color="auto"/>
                              </w:divBdr>
                            </w:div>
                          </w:divsChild>
                        </w:div>
                        <w:div w:id="19015294">
                          <w:marLeft w:val="0"/>
                          <w:marRight w:val="0"/>
                          <w:marTop w:val="0"/>
                          <w:marBottom w:val="0"/>
                          <w:divBdr>
                            <w:top w:val="none" w:sz="0" w:space="0" w:color="auto"/>
                            <w:left w:val="none" w:sz="0" w:space="0" w:color="auto"/>
                            <w:bottom w:val="none" w:sz="0" w:space="0" w:color="auto"/>
                            <w:right w:val="none" w:sz="0" w:space="0" w:color="auto"/>
                          </w:divBdr>
                          <w:divsChild>
                            <w:div w:id="470708589">
                              <w:marLeft w:val="0"/>
                              <w:marRight w:val="0"/>
                              <w:marTop w:val="0"/>
                              <w:marBottom w:val="0"/>
                              <w:divBdr>
                                <w:top w:val="none" w:sz="0" w:space="0" w:color="auto"/>
                                <w:left w:val="none" w:sz="0" w:space="0" w:color="auto"/>
                                <w:bottom w:val="none" w:sz="0" w:space="0" w:color="auto"/>
                                <w:right w:val="none" w:sz="0" w:space="0" w:color="auto"/>
                              </w:divBdr>
                              <w:divsChild>
                                <w:div w:id="1459374225">
                                  <w:marLeft w:val="0"/>
                                  <w:marRight w:val="0"/>
                                  <w:marTop w:val="0"/>
                                  <w:marBottom w:val="0"/>
                                  <w:divBdr>
                                    <w:top w:val="none" w:sz="0" w:space="0" w:color="auto"/>
                                    <w:left w:val="none" w:sz="0" w:space="0" w:color="auto"/>
                                    <w:bottom w:val="none" w:sz="0" w:space="0" w:color="auto"/>
                                    <w:right w:val="none" w:sz="0" w:space="0" w:color="auto"/>
                                  </w:divBdr>
                                  <w:divsChild>
                                    <w:div w:id="1318996926">
                                      <w:marLeft w:val="0"/>
                                      <w:marRight w:val="0"/>
                                      <w:marTop w:val="0"/>
                                      <w:marBottom w:val="0"/>
                                      <w:divBdr>
                                        <w:top w:val="none" w:sz="0" w:space="0" w:color="auto"/>
                                        <w:left w:val="none" w:sz="0" w:space="0" w:color="auto"/>
                                        <w:bottom w:val="none" w:sz="0" w:space="0" w:color="auto"/>
                                        <w:right w:val="none" w:sz="0" w:space="0" w:color="auto"/>
                                      </w:divBdr>
                                    </w:div>
                                  </w:divsChild>
                                </w:div>
                                <w:div w:id="480315163">
                                  <w:marLeft w:val="0"/>
                                  <w:marRight w:val="0"/>
                                  <w:marTop w:val="0"/>
                                  <w:marBottom w:val="0"/>
                                  <w:divBdr>
                                    <w:top w:val="none" w:sz="0" w:space="0" w:color="auto"/>
                                    <w:left w:val="none" w:sz="0" w:space="0" w:color="auto"/>
                                    <w:bottom w:val="none" w:sz="0" w:space="0" w:color="auto"/>
                                    <w:right w:val="none" w:sz="0" w:space="0" w:color="auto"/>
                                  </w:divBdr>
                                  <w:divsChild>
                                    <w:div w:id="18926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29195">
                          <w:marLeft w:val="0"/>
                          <w:marRight w:val="0"/>
                          <w:marTop w:val="0"/>
                          <w:marBottom w:val="0"/>
                          <w:divBdr>
                            <w:top w:val="none" w:sz="0" w:space="0" w:color="auto"/>
                            <w:left w:val="none" w:sz="0" w:space="0" w:color="auto"/>
                            <w:bottom w:val="none" w:sz="0" w:space="0" w:color="auto"/>
                            <w:right w:val="none" w:sz="0" w:space="0" w:color="auto"/>
                          </w:divBdr>
                          <w:divsChild>
                            <w:div w:id="389764271">
                              <w:marLeft w:val="0"/>
                              <w:marRight w:val="0"/>
                              <w:marTop w:val="0"/>
                              <w:marBottom w:val="0"/>
                              <w:divBdr>
                                <w:top w:val="none" w:sz="0" w:space="0" w:color="auto"/>
                                <w:left w:val="none" w:sz="0" w:space="0" w:color="auto"/>
                                <w:bottom w:val="none" w:sz="0" w:space="0" w:color="auto"/>
                                <w:right w:val="none" w:sz="0" w:space="0" w:color="auto"/>
                              </w:divBdr>
                              <w:divsChild>
                                <w:div w:id="927809342">
                                  <w:marLeft w:val="0"/>
                                  <w:marRight w:val="0"/>
                                  <w:marTop w:val="0"/>
                                  <w:marBottom w:val="0"/>
                                  <w:divBdr>
                                    <w:top w:val="none" w:sz="0" w:space="0" w:color="auto"/>
                                    <w:left w:val="none" w:sz="0" w:space="0" w:color="auto"/>
                                    <w:bottom w:val="none" w:sz="0" w:space="0" w:color="auto"/>
                                    <w:right w:val="none" w:sz="0" w:space="0" w:color="auto"/>
                                  </w:divBdr>
                                  <w:divsChild>
                                    <w:div w:id="1085027987">
                                      <w:marLeft w:val="0"/>
                                      <w:marRight w:val="0"/>
                                      <w:marTop w:val="0"/>
                                      <w:marBottom w:val="0"/>
                                      <w:divBdr>
                                        <w:top w:val="none" w:sz="0" w:space="0" w:color="auto"/>
                                        <w:left w:val="none" w:sz="0" w:space="0" w:color="auto"/>
                                        <w:bottom w:val="none" w:sz="0" w:space="0" w:color="auto"/>
                                        <w:right w:val="none" w:sz="0" w:space="0" w:color="auto"/>
                                      </w:divBdr>
                                      <w:divsChild>
                                        <w:div w:id="9538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9344">
                                  <w:marLeft w:val="0"/>
                                  <w:marRight w:val="0"/>
                                  <w:marTop w:val="0"/>
                                  <w:marBottom w:val="0"/>
                                  <w:divBdr>
                                    <w:top w:val="none" w:sz="0" w:space="0" w:color="auto"/>
                                    <w:left w:val="none" w:sz="0" w:space="0" w:color="auto"/>
                                    <w:bottom w:val="none" w:sz="0" w:space="0" w:color="auto"/>
                                    <w:right w:val="none" w:sz="0" w:space="0" w:color="auto"/>
                                  </w:divBdr>
                                  <w:divsChild>
                                    <w:div w:id="2075539305">
                                      <w:marLeft w:val="0"/>
                                      <w:marRight w:val="0"/>
                                      <w:marTop w:val="0"/>
                                      <w:marBottom w:val="0"/>
                                      <w:divBdr>
                                        <w:top w:val="none" w:sz="0" w:space="0" w:color="auto"/>
                                        <w:left w:val="none" w:sz="0" w:space="0" w:color="auto"/>
                                        <w:bottom w:val="none" w:sz="0" w:space="0" w:color="auto"/>
                                        <w:right w:val="none" w:sz="0" w:space="0" w:color="auto"/>
                                      </w:divBdr>
                                      <w:divsChild>
                                        <w:div w:id="11147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247450">
                          <w:marLeft w:val="0"/>
                          <w:marRight w:val="0"/>
                          <w:marTop w:val="0"/>
                          <w:marBottom w:val="0"/>
                          <w:divBdr>
                            <w:top w:val="none" w:sz="0" w:space="0" w:color="auto"/>
                            <w:left w:val="none" w:sz="0" w:space="0" w:color="auto"/>
                            <w:bottom w:val="none" w:sz="0" w:space="0" w:color="auto"/>
                            <w:right w:val="none" w:sz="0" w:space="0" w:color="auto"/>
                          </w:divBdr>
                          <w:divsChild>
                            <w:div w:id="80875106">
                              <w:marLeft w:val="0"/>
                              <w:marRight w:val="0"/>
                              <w:marTop w:val="0"/>
                              <w:marBottom w:val="0"/>
                              <w:divBdr>
                                <w:top w:val="none" w:sz="0" w:space="0" w:color="auto"/>
                                <w:left w:val="none" w:sz="0" w:space="0" w:color="auto"/>
                                <w:bottom w:val="none" w:sz="0" w:space="0" w:color="auto"/>
                                <w:right w:val="none" w:sz="0" w:space="0" w:color="auto"/>
                              </w:divBdr>
                              <w:divsChild>
                                <w:div w:id="1306622591">
                                  <w:marLeft w:val="0"/>
                                  <w:marRight w:val="0"/>
                                  <w:marTop w:val="0"/>
                                  <w:marBottom w:val="0"/>
                                  <w:divBdr>
                                    <w:top w:val="none" w:sz="0" w:space="0" w:color="auto"/>
                                    <w:left w:val="none" w:sz="0" w:space="0" w:color="auto"/>
                                    <w:bottom w:val="none" w:sz="0" w:space="0" w:color="auto"/>
                                    <w:right w:val="none" w:sz="0" w:space="0" w:color="auto"/>
                                  </w:divBdr>
                                  <w:divsChild>
                                    <w:div w:id="819931267">
                                      <w:marLeft w:val="0"/>
                                      <w:marRight w:val="0"/>
                                      <w:marTop w:val="0"/>
                                      <w:marBottom w:val="0"/>
                                      <w:divBdr>
                                        <w:top w:val="none" w:sz="0" w:space="0" w:color="auto"/>
                                        <w:left w:val="none" w:sz="0" w:space="0" w:color="auto"/>
                                        <w:bottom w:val="none" w:sz="0" w:space="0" w:color="auto"/>
                                        <w:right w:val="none" w:sz="0" w:space="0" w:color="auto"/>
                                      </w:divBdr>
                                      <w:divsChild>
                                        <w:div w:id="14943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580629">
                          <w:marLeft w:val="0"/>
                          <w:marRight w:val="0"/>
                          <w:marTop w:val="0"/>
                          <w:marBottom w:val="0"/>
                          <w:divBdr>
                            <w:top w:val="none" w:sz="0" w:space="0" w:color="auto"/>
                            <w:left w:val="none" w:sz="0" w:space="0" w:color="auto"/>
                            <w:bottom w:val="none" w:sz="0" w:space="0" w:color="auto"/>
                            <w:right w:val="none" w:sz="0" w:space="0" w:color="auto"/>
                          </w:divBdr>
                          <w:divsChild>
                            <w:div w:id="7979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0120">
          <w:marLeft w:val="0"/>
          <w:marRight w:val="0"/>
          <w:marTop w:val="0"/>
          <w:marBottom w:val="0"/>
          <w:divBdr>
            <w:top w:val="none" w:sz="0" w:space="0" w:color="auto"/>
            <w:left w:val="none" w:sz="0" w:space="0" w:color="auto"/>
            <w:bottom w:val="none" w:sz="0" w:space="0" w:color="auto"/>
            <w:right w:val="none" w:sz="0" w:space="0" w:color="auto"/>
          </w:divBdr>
          <w:divsChild>
            <w:div w:id="2056195707">
              <w:marLeft w:val="0"/>
              <w:marRight w:val="0"/>
              <w:marTop w:val="0"/>
              <w:marBottom w:val="0"/>
              <w:divBdr>
                <w:top w:val="none" w:sz="0" w:space="0" w:color="auto"/>
                <w:left w:val="none" w:sz="0" w:space="0" w:color="auto"/>
                <w:bottom w:val="none" w:sz="0" w:space="0" w:color="auto"/>
                <w:right w:val="none" w:sz="0" w:space="0" w:color="auto"/>
              </w:divBdr>
              <w:divsChild>
                <w:div w:id="1098796818">
                  <w:marLeft w:val="0"/>
                  <w:marRight w:val="0"/>
                  <w:marTop w:val="0"/>
                  <w:marBottom w:val="0"/>
                  <w:divBdr>
                    <w:top w:val="none" w:sz="0" w:space="0" w:color="auto"/>
                    <w:left w:val="none" w:sz="0" w:space="0" w:color="auto"/>
                    <w:bottom w:val="none" w:sz="0" w:space="0" w:color="auto"/>
                    <w:right w:val="none" w:sz="0" w:space="0" w:color="auto"/>
                  </w:divBdr>
                  <w:divsChild>
                    <w:div w:id="1596816415">
                      <w:marLeft w:val="0"/>
                      <w:marRight w:val="0"/>
                      <w:marTop w:val="0"/>
                      <w:marBottom w:val="0"/>
                      <w:divBdr>
                        <w:top w:val="none" w:sz="0" w:space="0" w:color="auto"/>
                        <w:left w:val="none" w:sz="0" w:space="0" w:color="auto"/>
                        <w:bottom w:val="none" w:sz="0" w:space="0" w:color="auto"/>
                        <w:right w:val="none" w:sz="0" w:space="0" w:color="auto"/>
                      </w:divBdr>
                      <w:divsChild>
                        <w:div w:id="704213996">
                          <w:marLeft w:val="0"/>
                          <w:marRight w:val="0"/>
                          <w:marTop w:val="0"/>
                          <w:marBottom w:val="0"/>
                          <w:divBdr>
                            <w:top w:val="none" w:sz="0" w:space="0" w:color="auto"/>
                            <w:left w:val="none" w:sz="0" w:space="0" w:color="auto"/>
                            <w:bottom w:val="none" w:sz="0" w:space="0" w:color="auto"/>
                            <w:right w:val="none" w:sz="0" w:space="0" w:color="auto"/>
                          </w:divBdr>
                          <w:divsChild>
                            <w:div w:id="1422683815">
                              <w:marLeft w:val="0"/>
                              <w:marRight w:val="0"/>
                              <w:marTop w:val="0"/>
                              <w:marBottom w:val="0"/>
                              <w:divBdr>
                                <w:top w:val="none" w:sz="0" w:space="0" w:color="auto"/>
                                <w:left w:val="none" w:sz="0" w:space="0" w:color="auto"/>
                                <w:bottom w:val="none" w:sz="0" w:space="0" w:color="auto"/>
                                <w:right w:val="none" w:sz="0" w:space="0" w:color="auto"/>
                              </w:divBdr>
                              <w:divsChild>
                                <w:div w:id="1152332405">
                                  <w:marLeft w:val="0"/>
                                  <w:marRight w:val="0"/>
                                  <w:marTop w:val="0"/>
                                  <w:marBottom w:val="0"/>
                                  <w:divBdr>
                                    <w:top w:val="none" w:sz="0" w:space="0" w:color="auto"/>
                                    <w:left w:val="none" w:sz="0" w:space="0" w:color="auto"/>
                                    <w:bottom w:val="none" w:sz="0" w:space="0" w:color="auto"/>
                                    <w:right w:val="none" w:sz="0" w:space="0" w:color="auto"/>
                                  </w:divBdr>
                                  <w:divsChild>
                                    <w:div w:id="109513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404064">
                      <w:marLeft w:val="0"/>
                      <w:marRight w:val="0"/>
                      <w:marTop w:val="0"/>
                      <w:marBottom w:val="0"/>
                      <w:divBdr>
                        <w:top w:val="none" w:sz="0" w:space="0" w:color="auto"/>
                        <w:left w:val="none" w:sz="0" w:space="0" w:color="auto"/>
                        <w:bottom w:val="none" w:sz="0" w:space="0" w:color="auto"/>
                        <w:right w:val="none" w:sz="0" w:space="0" w:color="auto"/>
                      </w:divBdr>
                      <w:divsChild>
                        <w:div w:id="817577488">
                          <w:marLeft w:val="0"/>
                          <w:marRight w:val="0"/>
                          <w:marTop w:val="0"/>
                          <w:marBottom w:val="0"/>
                          <w:divBdr>
                            <w:top w:val="none" w:sz="0" w:space="0" w:color="auto"/>
                            <w:left w:val="none" w:sz="0" w:space="0" w:color="auto"/>
                            <w:bottom w:val="none" w:sz="0" w:space="0" w:color="auto"/>
                            <w:right w:val="none" w:sz="0" w:space="0" w:color="auto"/>
                          </w:divBdr>
                          <w:divsChild>
                            <w:div w:id="1427965039">
                              <w:marLeft w:val="0"/>
                              <w:marRight w:val="0"/>
                              <w:marTop w:val="0"/>
                              <w:marBottom w:val="0"/>
                              <w:divBdr>
                                <w:top w:val="none" w:sz="0" w:space="0" w:color="auto"/>
                                <w:left w:val="none" w:sz="0" w:space="0" w:color="auto"/>
                                <w:bottom w:val="none" w:sz="0" w:space="0" w:color="auto"/>
                                <w:right w:val="none" w:sz="0" w:space="0" w:color="auto"/>
                              </w:divBdr>
                              <w:divsChild>
                                <w:div w:id="1124228261">
                                  <w:marLeft w:val="0"/>
                                  <w:marRight w:val="0"/>
                                  <w:marTop w:val="0"/>
                                  <w:marBottom w:val="0"/>
                                  <w:divBdr>
                                    <w:top w:val="none" w:sz="0" w:space="0" w:color="auto"/>
                                    <w:left w:val="none" w:sz="0" w:space="0" w:color="auto"/>
                                    <w:bottom w:val="none" w:sz="0" w:space="0" w:color="auto"/>
                                    <w:right w:val="none" w:sz="0" w:space="0" w:color="auto"/>
                                  </w:divBdr>
                                  <w:divsChild>
                                    <w:div w:id="62855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ino.nl/inschrijven/155819"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4065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2019-08-28T12:56:00Z</dcterms:created>
  <dcterms:modified xsi:type="dcterms:W3CDTF">2019-08-28T12:57:00Z</dcterms:modified>
</cp:coreProperties>
</file>